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B27C" w14:textId="77777777" w:rsidR="00E7480C" w:rsidRPr="00E7480C" w:rsidRDefault="00E7480C" w:rsidP="00E7480C">
      <w:pPr>
        <w:pStyle w:val="NormalWeb"/>
        <w:rPr>
          <w:rFonts w:ascii="Nunito Sans ExtraBold" w:hAnsi="Nunito Sans ExtraBold"/>
          <w:b/>
          <w:bCs/>
          <w:color w:val="000000"/>
          <w:sz w:val="22"/>
          <w:szCs w:val="22"/>
        </w:rPr>
      </w:pPr>
    </w:p>
    <w:p w14:paraId="201F9F1D" w14:textId="052B8700" w:rsidR="00E7480C" w:rsidRPr="00E7480C" w:rsidRDefault="00E7480C" w:rsidP="00E7480C">
      <w:pPr>
        <w:pStyle w:val="NormalWeb"/>
        <w:rPr>
          <w:rFonts w:ascii="Nunito Sans ExtraBold" w:hAnsi="Nunito Sans ExtraBold"/>
          <w:b/>
          <w:bCs/>
          <w:color w:val="000000"/>
          <w:sz w:val="22"/>
          <w:szCs w:val="22"/>
        </w:rPr>
      </w:pPr>
      <w:r w:rsidRPr="00E7480C">
        <w:rPr>
          <w:rFonts w:ascii="Nunito Sans ExtraBold" w:hAnsi="Nunito Sans ExtraBold"/>
          <w:b/>
          <w:bCs/>
          <w:color w:val="000000"/>
          <w:sz w:val="22"/>
          <w:szCs w:val="22"/>
        </w:rPr>
        <w:t>County Explorer Scout Leader (job share)</w:t>
      </w:r>
    </w:p>
    <w:p w14:paraId="7827D36E" w14:textId="77777777" w:rsidR="00E7480C" w:rsidRPr="00E7480C" w:rsidRDefault="00E7480C" w:rsidP="00E7480C">
      <w:pPr>
        <w:pStyle w:val="NormalWeb"/>
        <w:rPr>
          <w:rFonts w:ascii="Nunito Sans" w:hAnsi="Nunito Sans"/>
          <w:color w:val="000000"/>
          <w:sz w:val="20"/>
          <w:szCs w:val="20"/>
        </w:rPr>
      </w:pPr>
      <w:r w:rsidRPr="00E7480C">
        <w:rPr>
          <w:rFonts w:ascii="Nunito Sans" w:hAnsi="Nunito Sans"/>
          <w:color w:val="000000"/>
          <w:sz w:val="20"/>
          <w:szCs w:val="20"/>
        </w:rPr>
        <w:t>We are seeking someone to join a job share for the role of County Explorer Leader. Previous experience is not required, but a passion and demonstration of delivering a high-quality experience for Young People is essential and the ability to work well with a range of people across the County</w:t>
      </w:r>
    </w:p>
    <w:p w14:paraId="2AE71022" w14:textId="77777777" w:rsidR="00E7480C" w:rsidRPr="00E7480C" w:rsidRDefault="00E7480C" w:rsidP="00E7480C">
      <w:pPr>
        <w:pStyle w:val="NormalWeb"/>
        <w:rPr>
          <w:rFonts w:ascii="Nunito Sans" w:hAnsi="Nunito Sans"/>
          <w:color w:val="000000"/>
          <w:sz w:val="20"/>
          <w:szCs w:val="20"/>
        </w:rPr>
      </w:pPr>
      <w:r w:rsidRPr="00E7480C">
        <w:rPr>
          <w:rFonts w:ascii="Nunito Sans" w:hAnsi="Nunito Sans"/>
          <w:color w:val="000000"/>
          <w:sz w:val="20"/>
          <w:szCs w:val="20"/>
        </w:rPr>
        <w:t>Outline: To work in partnership as a job share, with the existing County Explorer Scout Leader to ensure effective operation of the Explorer Scout Section in Hertfordshire in accordance with the rules as laid down in POR of The Scout Association.</w:t>
      </w:r>
    </w:p>
    <w:p w14:paraId="7D62B4DA" w14:textId="77777777" w:rsidR="00E7480C" w:rsidRPr="00E7480C" w:rsidRDefault="00E7480C" w:rsidP="00E7480C">
      <w:pPr>
        <w:pStyle w:val="NormalWeb"/>
        <w:rPr>
          <w:rFonts w:ascii="Nunito Sans" w:hAnsi="Nunito Sans"/>
          <w:color w:val="000000"/>
          <w:sz w:val="20"/>
          <w:szCs w:val="20"/>
        </w:rPr>
      </w:pPr>
      <w:r w:rsidRPr="00E7480C">
        <w:rPr>
          <w:rFonts w:ascii="Nunito Sans" w:hAnsi="Nunito Sans"/>
          <w:color w:val="000000"/>
          <w:sz w:val="20"/>
          <w:szCs w:val="20"/>
        </w:rPr>
        <w:t>Responsible for: No direct reports</w:t>
      </w:r>
    </w:p>
    <w:p w14:paraId="4EC0FA7E" w14:textId="77777777" w:rsidR="00E7480C" w:rsidRPr="00E7480C" w:rsidRDefault="00E7480C" w:rsidP="00E7480C">
      <w:pPr>
        <w:pStyle w:val="NormalWeb"/>
        <w:rPr>
          <w:rFonts w:ascii="Nunito Sans" w:hAnsi="Nunito Sans"/>
          <w:color w:val="000000"/>
          <w:sz w:val="20"/>
          <w:szCs w:val="20"/>
        </w:rPr>
      </w:pPr>
      <w:r w:rsidRPr="00E7480C">
        <w:rPr>
          <w:rFonts w:ascii="Nunito Sans" w:hAnsi="Nunito Sans"/>
          <w:color w:val="000000"/>
          <w:sz w:val="20"/>
          <w:szCs w:val="20"/>
        </w:rPr>
        <w:t>Responsible to: ACC 14-25</w:t>
      </w:r>
    </w:p>
    <w:p w14:paraId="5C5691CF" w14:textId="77777777" w:rsidR="00E7480C" w:rsidRPr="00E7480C" w:rsidRDefault="00E7480C" w:rsidP="00E7480C">
      <w:pPr>
        <w:pStyle w:val="NormalWeb"/>
        <w:rPr>
          <w:rFonts w:ascii="Nunito Sans" w:hAnsi="Nunito Sans"/>
          <w:color w:val="000000"/>
          <w:sz w:val="20"/>
          <w:szCs w:val="20"/>
        </w:rPr>
      </w:pPr>
      <w:r w:rsidRPr="00E7480C">
        <w:rPr>
          <w:rFonts w:ascii="Nunito Sans" w:hAnsi="Nunito Sans"/>
          <w:color w:val="000000"/>
          <w:sz w:val="20"/>
          <w:szCs w:val="20"/>
        </w:rPr>
        <w:t xml:space="preserve">Main Contacts: CC, DCs, DESCs, DESAs, other ACCs, CSNC, CSNA, District and County Advisers, County Administrator FDOs, HQ, UK Adviser (Explorer Scouts), ACC (Explorer Scouts) from other Counties, </w:t>
      </w:r>
      <w:proofErr w:type="spellStart"/>
      <w:r w:rsidRPr="00E7480C">
        <w:rPr>
          <w:rFonts w:ascii="Nunito Sans" w:hAnsi="Nunito Sans"/>
          <w:color w:val="000000"/>
          <w:sz w:val="20"/>
          <w:szCs w:val="20"/>
        </w:rPr>
        <w:t>GirlGuiding</w:t>
      </w:r>
      <w:proofErr w:type="spellEnd"/>
      <w:r w:rsidRPr="00E7480C">
        <w:rPr>
          <w:rFonts w:ascii="Nunito Sans" w:hAnsi="Nunito Sans"/>
          <w:color w:val="000000"/>
          <w:sz w:val="20"/>
          <w:szCs w:val="20"/>
        </w:rPr>
        <w:t xml:space="preserve"> UK, Schools and other local Youth Organisations.</w:t>
      </w:r>
    </w:p>
    <w:p w14:paraId="00248A78" w14:textId="77777777" w:rsidR="00E7480C" w:rsidRPr="00E7480C" w:rsidRDefault="00E7480C" w:rsidP="00E7480C">
      <w:pPr>
        <w:pStyle w:val="NormalWeb"/>
        <w:rPr>
          <w:rFonts w:ascii="Nunito Sans" w:hAnsi="Nunito Sans"/>
          <w:color w:val="000000"/>
          <w:sz w:val="20"/>
          <w:szCs w:val="20"/>
        </w:rPr>
      </w:pPr>
      <w:r w:rsidRPr="00E7480C">
        <w:rPr>
          <w:rFonts w:ascii="Nunito Sans" w:hAnsi="Nunito Sans"/>
          <w:color w:val="000000"/>
          <w:sz w:val="20"/>
          <w:szCs w:val="20"/>
        </w:rPr>
        <w:t>Appointment Requirements: To understand and accept The Scout Association’s policies, have a satisfactory CRB Clearance, Completion of Wood Badge, which includes the Section Supporter Modules as detailed in the Adult’s Personal File and The Scout Association’s Adult Training Scheme.</w:t>
      </w:r>
    </w:p>
    <w:p w14:paraId="14E0D006" w14:textId="77777777" w:rsidR="00E7480C" w:rsidRPr="00E7480C" w:rsidRDefault="00E7480C" w:rsidP="00E7480C">
      <w:pPr>
        <w:pStyle w:val="NormalWeb"/>
        <w:rPr>
          <w:rFonts w:ascii="Nunito Sans" w:hAnsi="Nunito Sans"/>
          <w:color w:val="000000"/>
          <w:sz w:val="20"/>
          <w:szCs w:val="20"/>
        </w:rPr>
      </w:pPr>
      <w:r w:rsidRPr="00E7480C">
        <w:rPr>
          <w:rFonts w:ascii="Nunito Sans" w:hAnsi="Nunito Sans"/>
          <w:color w:val="000000"/>
          <w:sz w:val="20"/>
          <w:szCs w:val="20"/>
        </w:rPr>
        <w:t>General Main Tasks:</w:t>
      </w:r>
    </w:p>
    <w:p w14:paraId="42EC4F6C" w14:textId="77777777" w:rsid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Ensure purpose, method, policies and programme are carried out throughout the Explorer Scout Section in the County/Area</w:t>
      </w:r>
    </w:p>
    <w:p w14:paraId="034741E9" w14:textId="13CD380F" w:rsidR="00E7480C" w:rsidRP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Assist DESCs in the encouragement of all Leaders in the Explorer Scout Section to provide a balanced programme</w:t>
      </w:r>
    </w:p>
    <w:p w14:paraId="5FB82D50" w14:textId="35002B66" w:rsidR="00E7480C" w:rsidRP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Co-operate with DCs to support all Leaders and Commissioners in matters relating to the Explorer Scout Section and its Leaders</w:t>
      </w:r>
    </w:p>
    <w:p w14:paraId="37AF45C4" w14:textId="6F382F32" w:rsidR="00E7480C" w:rsidRP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Promote and encourage in the Explorer Scout Section the implementation of all policies of The Scout Association, especially the key policies as laid down in Chapter 2 of POR</w:t>
      </w:r>
    </w:p>
    <w:p w14:paraId="5A143BE1" w14:textId="571142EF" w:rsidR="00E7480C" w:rsidRP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Maintain a working relationship with DCs, DESCs, DESAs and other Commissioners within the County</w:t>
      </w:r>
    </w:p>
    <w:p w14:paraId="554A121C" w14:textId="0FB56425" w:rsidR="00E7480C" w:rsidRP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Work in partnership with CC/ACC in the management of the County and the Explorer Scout Section’s programme and activities</w:t>
      </w:r>
    </w:p>
    <w:p w14:paraId="15A5A12E" w14:textId="041E5DB5" w:rsidR="00E7480C" w:rsidRP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Support the CC/ACC and the CTM with the learning needs of Leaders and Commissioners in the Explorer Scout Section</w:t>
      </w:r>
    </w:p>
    <w:p w14:paraId="0E250F7F" w14:textId="6CE363A5" w:rsidR="00E7480C" w:rsidRP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Maintain contact relevant to the Explorer Scout Section age group within the local community</w:t>
      </w:r>
    </w:p>
    <w:p w14:paraId="3ED02DF0" w14:textId="4A0EAC20" w:rsidR="00E7480C" w:rsidRP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Promote the Explorer Scout Section to the local Community</w:t>
      </w:r>
    </w:p>
    <w:p w14:paraId="537F2FDF" w14:textId="5EE833FE" w:rsidR="00E7480C" w:rsidRP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Support the CC in the development of the County</w:t>
      </w:r>
    </w:p>
    <w:p w14:paraId="515C5620" w14:textId="0EB863DE" w:rsidR="00E7480C" w:rsidRPr="00E7480C" w:rsidRDefault="00E7480C" w:rsidP="00E7480C">
      <w:pPr>
        <w:pStyle w:val="NormalWeb"/>
        <w:numPr>
          <w:ilvl w:val="0"/>
          <w:numId w:val="1"/>
        </w:numPr>
        <w:rPr>
          <w:rFonts w:ascii="Nunito Sans" w:hAnsi="Nunito Sans"/>
          <w:color w:val="000000"/>
          <w:sz w:val="20"/>
          <w:szCs w:val="20"/>
        </w:rPr>
      </w:pPr>
      <w:r w:rsidRPr="00E7480C">
        <w:rPr>
          <w:rFonts w:ascii="Nunito Sans" w:hAnsi="Nunito Sans"/>
          <w:color w:val="000000"/>
          <w:sz w:val="20"/>
          <w:szCs w:val="20"/>
        </w:rPr>
        <w:t>Run regular meetings of DESCs.</w:t>
      </w:r>
    </w:p>
    <w:p w14:paraId="5E60FAD7" w14:textId="77777777" w:rsidR="00E7480C" w:rsidRPr="00E7480C" w:rsidRDefault="00E7480C" w:rsidP="00E7480C">
      <w:pPr>
        <w:pStyle w:val="NormalWeb"/>
        <w:rPr>
          <w:rFonts w:ascii="Nunito Sans" w:hAnsi="Nunito Sans"/>
          <w:color w:val="000000"/>
          <w:sz w:val="20"/>
          <w:szCs w:val="20"/>
        </w:rPr>
      </w:pPr>
      <w:r w:rsidRPr="00E7480C">
        <w:rPr>
          <w:rFonts w:ascii="Nunito Sans ExtraBold" w:hAnsi="Nunito Sans ExtraBold"/>
          <w:b/>
          <w:bCs/>
          <w:color w:val="000000"/>
          <w:sz w:val="20"/>
          <w:szCs w:val="20"/>
        </w:rPr>
        <w:t>Note:</w:t>
      </w:r>
      <w:r w:rsidRPr="00E7480C">
        <w:rPr>
          <w:rFonts w:ascii="Nunito Sans" w:hAnsi="Nunito Sans"/>
          <w:color w:val="000000"/>
          <w:sz w:val="20"/>
          <w:szCs w:val="20"/>
        </w:rPr>
        <w:t xml:space="preserve"> any other specific tasks are to be agreed with the ACC 14-25</w:t>
      </w:r>
    </w:p>
    <w:p w14:paraId="7C459FB4" w14:textId="77777777" w:rsidR="00223927" w:rsidRPr="00223927" w:rsidRDefault="00223927" w:rsidP="00223927"/>
    <w:sectPr w:rsidR="00223927" w:rsidRPr="0022392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010B" w14:textId="77777777" w:rsidR="00BF7B1C" w:rsidRDefault="00BF7B1C" w:rsidP="00403839">
      <w:r>
        <w:separator/>
      </w:r>
    </w:p>
  </w:endnote>
  <w:endnote w:type="continuationSeparator" w:id="0">
    <w:p w14:paraId="3AF3B899" w14:textId="77777777" w:rsidR="00BF7B1C" w:rsidRDefault="00BF7B1C" w:rsidP="0040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Nunito Sans">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AF0B" w14:textId="77777777" w:rsidR="00403839" w:rsidRPr="00403839" w:rsidRDefault="00403839" w:rsidP="00403839">
    <w:pPr>
      <w:pStyle w:val="Footer"/>
      <w:rPr>
        <w:rFonts w:ascii="Nunito Sans" w:hAnsi="Nunito Sans"/>
        <w:b/>
        <w:sz w:val="18"/>
      </w:rPr>
    </w:pPr>
    <w:r w:rsidRPr="00403839">
      <w:rPr>
        <w:rFonts w:ascii="Nunito Sans" w:hAnsi="Nunito Sans"/>
        <w:b/>
        <w:sz w:val="18"/>
      </w:rPr>
      <w:t>Hertfordshire County Scout Council</w:t>
    </w:r>
  </w:p>
  <w:p w14:paraId="78019056" w14:textId="77777777" w:rsidR="00403839" w:rsidRPr="00403839" w:rsidRDefault="00403839" w:rsidP="00403839">
    <w:pPr>
      <w:pStyle w:val="Footer"/>
      <w:rPr>
        <w:rFonts w:ascii="Nunito Sans" w:hAnsi="Nunito Sans"/>
        <w:sz w:val="18"/>
      </w:rPr>
    </w:pPr>
    <w:r w:rsidRPr="00403839">
      <w:rPr>
        <w:rFonts w:ascii="Nunito Sans" w:hAnsi="Nunito Sans"/>
        <w:sz w:val="18"/>
      </w:rPr>
      <w:t>County Headquarters: Well End Activity Centre, Well End Road, Borehamwood, Hertfordshire WD6 5PR</w:t>
    </w:r>
  </w:p>
  <w:p w14:paraId="72DACDF1" w14:textId="77777777" w:rsidR="00403839" w:rsidRPr="00403839" w:rsidRDefault="00403839" w:rsidP="00403839">
    <w:pPr>
      <w:pStyle w:val="Footer"/>
      <w:rPr>
        <w:rFonts w:ascii="Nunito Sans" w:hAnsi="Nunito Sans"/>
        <w:sz w:val="18"/>
      </w:rPr>
    </w:pPr>
    <w:r w:rsidRPr="00403839">
      <w:rPr>
        <w:rFonts w:ascii="Nunito Sans" w:hAnsi="Nunito Sans"/>
        <w:sz w:val="18"/>
      </w:rPr>
      <w:t>Tel: 020 8236 0040</w:t>
    </w:r>
    <w:r>
      <w:rPr>
        <w:rFonts w:ascii="Nunito Sans" w:hAnsi="Nunito Sans"/>
        <w:sz w:val="18"/>
      </w:rPr>
      <w:t xml:space="preserve">                       </w:t>
    </w:r>
    <w:r w:rsidRPr="00403839">
      <w:rPr>
        <w:rFonts w:ascii="Nunito Sans" w:hAnsi="Nunito Sans"/>
        <w:sz w:val="18"/>
      </w:rPr>
      <w:t xml:space="preserve"> </w:t>
    </w:r>
    <w:r w:rsidR="00991FA9">
      <w:rPr>
        <w:rFonts w:ascii="Nunito Sans" w:hAnsi="Nunito Sans"/>
        <w:sz w:val="18"/>
      </w:rPr>
      <w:t xml:space="preserve">   </w:t>
    </w:r>
    <w:r w:rsidRPr="00403839">
      <w:rPr>
        <w:rFonts w:ascii="Nunito Sans" w:hAnsi="Nunito Sans"/>
        <w:sz w:val="18"/>
      </w:rPr>
      <w:t xml:space="preserve">  </w:t>
    </w:r>
    <w:r w:rsidR="00991FA9">
      <w:rPr>
        <w:rFonts w:ascii="Nunito Sans" w:hAnsi="Nunito Sans"/>
        <w:sz w:val="18"/>
      </w:rPr>
      <w:t>e-mail: info</w:t>
    </w:r>
    <w:r w:rsidRPr="00403839">
      <w:rPr>
        <w:rFonts w:ascii="Nunito Sans" w:hAnsi="Nunito Sans"/>
        <w:sz w:val="18"/>
      </w:rPr>
      <w:t>@hertfordshirescouts.org.uk</w:t>
    </w:r>
    <w:r w:rsidRPr="00403839">
      <w:rPr>
        <w:rFonts w:ascii="Nunito Sans" w:hAnsi="Nunito Sans"/>
        <w:sz w:val="18"/>
      </w:rPr>
      <w:tab/>
      <w:t xml:space="preserve"> www.hertfordshirescouts.org.uk</w:t>
    </w:r>
  </w:p>
  <w:p w14:paraId="0352D494" w14:textId="77777777" w:rsidR="00403839" w:rsidRPr="00403839" w:rsidRDefault="00403839" w:rsidP="00403839">
    <w:pPr>
      <w:pStyle w:val="Footer"/>
      <w:rPr>
        <w:rFonts w:ascii="Nunito Sans" w:hAnsi="Nunito Sans"/>
        <w:sz w:val="18"/>
      </w:rPr>
    </w:pPr>
    <w:r w:rsidRPr="00403839">
      <w:rPr>
        <w:rFonts w:ascii="Nunito Sans" w:hAnsi="Nunito Sans"/>
        <w:i/>
        <w:sz w:val="18"/>
      </w:rPr>
      <w:t>County Commissioner</w:t>
    </w:r>
    <w:r w:rsidRPr="00403839">
      <w:rPr>
        <w:rFonts w:ascii="Nunito Sans" w:hAnsi="Nunito Sans"/>
        <w:sz w:val="18"/>
      </w:rPr>
      <w:t>:</w:t>
    </w:r>
    <w:r>
      <w:rPr>
        <w:rFonts w:ascii="Nunito Sans" w:hAnsi="Nunito Sans"/>
        <w:sz w:val="18"/>
      </w:rPr>
      <w:t xml:space="preserve"> </w:t>
    </w:r>
    <w:r w:rsidRPr="00403839">
      <w:rPr>
        <w:rFonts w:ascii="Nunito Sans" w:hAnsi="Nunito Sans"/>
        <w:b/>
        <w:sz w:val="18"/>
      </w:rPr>
      <w:t>Liz Walker</w:t>
    </w:r>
    <w:r>
      <w:rPr>
        <w:rFonts w:ascii="Nunito Sans" w:hAnsi="Nunito Sans"/>
        <w:sz w:val="18"/>
      </w:rPr>
      <w:t xml:space="preserve"> </w:t>
    </w:r>
    <w:r>
      <w:rPr>
        <w:rFonts w:ascii="Nunito Sans" w:hAnsi="Nunito Sans"/>
        <w:sz w:val="18"/>
      </w:rPr>
      <w:tab/>
    </w:r>
    <w:r w:rsidRPr="00403839">
      <w:rPr>
        <w:rFonts w:ascii="Nunito Sans" w:hAnsi="Nunito Sans"/>
        <w:i/>
        <w:sz w:val="18"/>
      </w:rPr>
      <w:t xml:space="preserve"> County President:</w:t>
    </w:r>
    <w:r w:rsidRPr="00403839">
      <w:rPr>
        <w:rFonts w:ascii="Nunito Sans" w:hAnsi="Nunito Sans"/>
        <w:sz w:val="18"/>
      </w:rPr>
      <w:t xml:space="preserve"> </w:t>
    </w:r>
    <w:r w:rsidRPr="00403839">
      <w:rPr>
        <w:rFonts w:ascii="Nunito Sans" w:hAnsi="Nunito Sans"/>
        <w:b/>
        <w:sz w:val="18"/>
      </w:rPr>
      <w:t xml:space="preserve">Robert Voss </w:t>
    </w:r>
    <w:proofErr w:type="gramStart"/>
    <w:r w:rsidRPr="00403839">
      <w:rPr>
        <w:rFonts w:ascii="Nunito Sans" w:hAnsi="Nunito Sans"/>
        <w:b/>
        <w:sz w:val="18"/>
      </w:rPr>
      <w:t>CBE</w:t>
    </w:r>
    <w:r w:rsidRPr="00403839">
      <w:rPr>
        <w:rFonts w:ascii="Nunito Sans" w:hAnsi="Nunito Sans"/>
        <w:sz w:val="18"/>
      </w:rPr>
      <w:t xml:space="preserve">  </w:t>
    </w:r>
    <w:r w:rsidRPr="00403839">
      <w:rPr>
        <w:rFonts w:ascii="Nunito Sans" w:hAnsi="Nunito Sans"/>
        <w:sz w:val="18"/>
      </w:rPr>
      <w:tab/>
    </w:r>
    <w:proofErr w:type="gramEnd"/>
    <w:r w:rsidRPr="00403839">
      <w:rPr>
        <w:rFonts w:ascii="Nunito Sans" w:hAnsi="Nunito Sans"/>
        <w:sz w:val="18"/>
      </w:rPr>
      <w:t xml:space="preserve"> </w:t>
    </w:r>
    <w:r w:rsidRPr="00403839">
      <w:rPr>
        <w:rFonts w:ascii="Nunito Sans" w:hAnsi="Nunito Sans"/>
        <w:i/>
        <w:sz w:val="18"/>
      </w:rPr>
      <w:t>County Chairman:</w:t>
    </w:r>
    <w:r w:rsidRPr="00403839">
      <w:rPr>
        <w:rFonts w:ascii="Nunito Sans" w:hAnsi="Nunito Sans"/>
        <w:sz w:val="18"/>
      </w:rPr>
      <w:t xml:space="preserve"> </w:t>
    </w:r>
    <w:r w:rsidRPr="00403839">
      <w:rPr>
        <w:rFonts w:ascii="Nunito Sans" w:hAnsi="Nunito Sans"/>
        <w:b/>
        <w:sz w:val="18"/>
      </w:rPr>
      <w:t>Michael Shurety</w:t>
    </w:r>
  </w:p>
  <w:p w14:paraId="7FF6B275" w14:textId="77777777" w:rsidR="00403839" w:rsidRPr="00403839" w:rsidRDefault="00403839" w:rsidP="00403839">
    <w:pPr>
      <w:pStyle w:val="Footer"/>
      <w:rPr>
        <w:rFonts w:ascii="Nunito Sans" w:hAnsi="Nunito Sans"/>
        <w:sz w:val="18"/>
      </w:rPr>
    </w:pPr>
    <w:r w:rsidRPr="00403839">
      <w:rPr>
        <w:rFonts w:ascii="Nunito Sans" w:hAnsi="Nunito Sans"/>
        <w:sz w:val="18"/>
      </w:rPr>
      <w:t xml:space="preserve">Charity No: 302606 </w:t>
    </w:r>
    <w:r w:rsidRPr="00403839">
      <w:rPr>
        <w:rFonts w:ascii="Nunito Sans" w:hAnsi="Nunito Sans"/>
        <w:sz w:val="18"/>
      </w:rPr>
      <w:tab/>
      <w:t xml:space="preserve"> </w:t>
    </w:r>
    <w:r>
      <w:rPr>
        <w:rFonts w:ascii="Nunito Sans" w:hAnsi="Nunito Sans"/>
        <w:sz w:val="18"/>
      </w:rPr>
      <w:t xml:space="preserve">                                    </w:t>
    </w:r>
    <w:r w:rsidRPr="00403839">
      <w:rPr>
        <w:rFonts w:ascii="Nunito Sans" w:hAnsi="Nunito Sans"/>
        <w:sz w:val="18"/>
      </w:rPr>
      <w:t xml:space="preserve"> Scottish Charity No: 3965</w:t>
    </w:r>
    <w:r>
      <w:rPr>
        <w:rFonts w:ascii="Nunito Sans" w:hAnsi="Nunito Sans"/>
        <w:sz w:val="18"/>
      </w:rPr>
      <w:t xml:space="preserve">0           </w:t>
    </w:r>
    <w:r w:rsidRPr="00403839">
      <w:rPr>
        <w:rFonts w:ascii="Nunito Sans" w:hAnsi="Nunito Sans"/>
        <w:sz w:val="18"/>
      </w:rPr>
      <w:t xml:space="preserve">   VAT registration</w:t>
    </w:r>
    <w:r>
      <w:rPr>
        <w:rFonts w:ascii="Nunito Sans" w:hAnsi="Nunito Sans"/>
        <w:sz w:val="18"/>
      </w:rPr>
      <w:t xml:space="preserve"> </w:t>
    </w:r>
    <w:r w:rsidRPr="00403839">
      <w:rPr>
        <w:rFonts w:ascii="Nunito Sans" w:hAnsi="Nunito Sans"/>
        <w:sz w:val="18"/>
      </w:rPr>
      <w:t>No: 761 4558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9709" w14:textId="77777777" w:rsidR="00BF7B1C" w:rsidRDefault="00BF7B1C" w:rsidP="00403839">
      <w:r>
        <w:separator/>
      </w:r>
    </w:p>
  </w:footnote>
  <w:footnote w:type="continuationSeparator" w:id="0">
    <w:p w14:paraId="7387062F" w14:textId="77777777" w:rsidR="00BF7B1C" w:rsidRDefault="00BF7B1C" w:rsidP="00403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ED94" w14:textId="77777777" w:rsidR="00403839" w:rsidRDefault="00991FA9">
    <w:pPr>
      <w:pStyle w:val="Header"/>
    </w:pPr>
    <w:r>
      <w:rPr>
        <w:noProof/>
        <w:lang w:eastAsia="en-GB"/>
      </w:rPr>
      <w:drawing>
        <wp:anchor distT="0" distB="0" distL="114300" distR="114300" simplePos="0" relativeHeight="251658240" behindDoc="1" locked="0" layoutInCell="1" allowOverlap="1" wp14:anchorId="2FE9185A" wp14:editId="07777777">
          <wp:simplePos x="0" y="0"/>
          <wp:positionH relativeFrom="column">
            <wp:posOffset>3575685</wp:posOffset>
          </wp:positionH>
          <wp:positionV relativeFrom="paragraph">
            <wp:posOffset>-101600</wp:posOffset>
          </wp:positionV>
          <wp:extent cx="2608580" cy="942340"/>
          <wp:effectExtent l="0" t="0" r="0" b="0"/>
          <wp:wrapTight wrapText="bothSides">
            <wp:wrapPolygon edited="0">
              <wp:start x="16563" y="1310"/>
              <wp:lineTo x="3155" y="6113"/>
              <wp:lineTo x="1893" y="6987"/>
              <wp:lineTo x="1893" y="19650"/>
              <wp:lineTo x="11357" y="19650"/>
              <wp:lineTo x="11515" y="17903"/>
              <wp:lineTo x="10884" y="16156"/>
              <wp:lineTo x="16247" y="16156"/>
              <wp:lineTo x="20191" y="13536"/>
              <wp:lineTo x="20191" y="8296"/>
              <wp:lineTo x="19244" y="5677"/>
              <wp:lineTo x="17352" y="1310"/>
              <wp:lineTo x="16563" y="131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PNG1.png"/>
                  <pic:cNvPicPr/>
                </pic:nvPicPr>
                <pic:blipFill rotWithShape="1">
                  <a:blip r:embed="rId1" cstate="print">
                    <a:extLst>
                      <a:ext uri="{28A0092B-C50C-407E-A947-70E740481C1C}">
                        <a14:useLocalDpi xmlns:a14="http://schemas.microsoft.com/office/drawing/2010/main" val="0"/>
                      </a:ext>
                    </a:extLst>
                  </a:blip>
                  <a:srcRect t="26586" b="47837"/>
                  <a:stretch/>
                </pic:blipFill>
                <pic:spPr bwMode="auto">
                  <a:xfrm>
                    <a:off x="0" y="0"/>
                    <a:ext cx="2608580" cy="942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B5C67"/>
    <w:multiLevelType w:val="hybridMultilevel"/>
    <w:tmpl w:val="5E1E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39"/>
    <w:rsid w:val="00223927"/>
    <w:rsid w:val="00403839"/>
    <w:rsid w:val="0045760D"/>
    <w:rsid w:val="008055EA"/>
    <w:rsid w:val="008848A9"/>
    <w:rsid w:val="00991FA9"/>
    <w:rsid w:val="00BF7B1C"/>
    <w:rsid w:val="00C01461"/>
    <w:rsid w:val="00C5208D"/>
    <w:rsid w:val="00D4333E"/>
    <w:rsid w:val="00E7480C"/>
    <w:rsid w:val="00F86C7B"/>
    <w:rsid w:val="31FCC2AB"/>
    <w:rsid w:val="3BAB5FA6"/>
    <w:rsid w:val="43871629"/>
    <w:rsid w:val="5F7BEC8E"/>
    <w:rsid w:val="60F1D805"/>
    <w:rsid w:val="6977C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40DCE"/>
  <w15:chartTrackingRefBased/>
  <w15:docId w15:val="{C968D79F-F326-4654-ACC9-15B99D00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83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403839"/>
  </w:style>
  <w:style w:type="paragraph" w:styleId="Footer">
    <w:name w:val="footer"/>
    <w:basedOn w:val="Normal"/>
    <w:link w:val="FooterChar"/>
    <w:uiPriority w:val="99"/>
    <w:unhideWhenUsed/>
    <w:rsid w:val="0040383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03839"/>
  </w:style>
  <w:style w:type="paragraph" w:styleId="BalloonText">
    <w:name w:val="Balloon Text"/>
    <w:basedOn w:val="Normal"/>
    <w:link w:val="BalloonTextChar"/>
    <w:uiPriority w:val="99"/>
    <w:semiHidden/>
    <w:unhideWhenUsed/>
    <w:rsid w:val="00403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839"/>
    <w:rPr>
      <w:rFonts w:ascii="Segoe UI" w:hAnsi="Segoe UI" w:cs="Segoe UI"/>
      <w:sz w:val="18"/>
      <w:szCs w:val="18"/>
    </w:rPr>
  </w:style>
  <w:style w:type="paragraph" w:styleId="NormalWeb">
    <w:name w:val="Normal (Web)"/>
    <w:basedOn w:val="Normal"/>
    <w:uiPriority w:val="99"/>
    <w:semiHidden/>
    <w:unhideWhenUsed/>
    <w:rsid w:val="00E7480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8C3A778099604196F2E8C6733078ED" ma:contentTypeVersion="12" ma:contentTypeDescription="Create a new document." ma:contentTypeScope="" ma:versionID="063081f77f9f0e5a914a0d0b6092eb6d">
  <xsd:schema xmlns:xsd="http://www.w3.org/2001/XMLSchema" xmlns:xs="http://www.w3.org/2001/XMLSchema" xmlns:p="http://schemas.microsoft.com/office/2006/metadata/properties" xmlns:ns2="1b8cf607-3937-4e2a-84cd-fff78d9920bf" xmlns:ns3="a1efb79d-12b0-4584-98b6-a0a3b7972d3f" targetNamespace="http://schemas.microsoft.com/office/2006/metadata/properties" ma:root="true" ma:fieldsID="b4d4d17b34b8cb48b9f460622825981e" ns2:_="" ns3:_="">
    <xsd:import namespace="1b8cf607-3937-4e2a-84cd-fff78d9920bf"/>
    <xsd:import namespace="a1efb79d-12b0-4584-98b6-a0a3b7972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cf607-3937-4e2a-84cd-fff78d992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fb79d-12b0-4584-98b6-a0a3b7972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28BB4-3A17-4D1E-9EDD-32F91F7B2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F1E69-9713-481F-BE15-698464437968}">
  <ds:schemaRefs>
    <ds:schemaRef ds:uri="http://schemas.microsoft.com/sharepoint/v3/contenttype/forms"/>
  </ds:schemaRefs>
</ds:datastoreItem>
</file>

<file path=customXml/itemProps3.xml><?xml version="1.0" encoding="utf-8"?>
<ds:datastoreItem xmlns:ds="http://schemas.openxmlformats.org/officeDocument/2006/customXml" ds:itemID="{E525394F-DEF4-452E-AFA7-0A797CCC9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cf607-3937-4e2a-84cd-fff78d9920bf"/>
    <ds:schemaRef ds:uri="a1efb79d-12b0-4584-98b6-a0a3b7972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Emma Ball</cp:lastModifiedBy>
  <cp:revision>3</cp:revision>
  <cp:lastPrinted>2019-11-05T11:34:00Z</cp:lastPrinted>
  <dcterms:created xsi:type="dcterms:W3CDTF">2021-11-24T17:05:00Z</dcterms:created>
  <dcterms:modified xsi:type="dcterms:W3CDTF">2021-11-24T17:06:00Z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0x010100E08C3A778099604196F2E8C6733078ED</vt:lpwstr>
  </property>
</Properties>
</file>